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1515C" w14:textId="19C988A5" w:rsidR="001E4A29" w:rsidRDefault="001E4A29" w:rsidP="001E4A29">
      <w:pPr>
        <w:pStyle w:val="Heading1"/>
        <w:rPr>
          <w:lang w:val="en-CA"/>
        </w:rPr>
      </w:pPr>
      <w:r>
        <w:rPr>
          <w:lang w:val="en-CA"/>
        </w:rPr>
        <w:t>Purpose:</w:t>
      </w:r>
    </w:p>
    <w:p w14:paraId="4D4B0253" w14:textId="77777777" w:rsidR="001E4A29" w:rsidRDefault="001E4A29" w:rsidP="001E4A29">
      <w:pPr>
        <w:pStyle w:val="NormalWeb"/>
        <w:spacing w:before="0" w:beforeAutospacing="0" w:after="0" w:afterAutospacing="0"/>
        <w:rPr>
          <w:rFonts w:ascii="Calibri" w:hAnsi="Calibri" w:cs="Calibri"/>
          <w:sz w:val="2"/>
          <w:szCs w:val="2"/>
          <w:lang w:val="en-CA"/>
        </w:rPr>
      </w:pPr>
      <w:r>
        <w:rPr>
          <w:rFonts w:ascii="Calibri" w:hAnsi="Calibri" w:cs="Calibri"/>
          <w:sz w:val="2"/>
          <w:szCs w:val="2"/>
          <w:lang w:val="en-CA"/>
        </w:rPr>
        <w:t> </w:t>
      </w:r>
    </w:p>
    <w:p w14:paraId="4299D8D1" w14:textId="39469BC6" w:rsidR="001E4A29" w:rsidRDefault="004B32B3" w:rsidP="001E4A29">
      <w:pPr>
        <w:pStyle w:val="NormalWeb"/>
        <w:spacing w:before="0" w:beforeAutospacing="0" w:after="0" w:afterAutospacing="0"/>
        <w:rPr>
          <w:rFonts w:ascii="Calibri" w:hAnsi="Calibri" w:cs="Calibri"/>
          <w:sz w:val="22"/>
          <w:szCs w:val="22"/>
          <w:lang w:val="en-CA"/>
        </w:rPr>
      </w:pPr>
      <w:r>
        <w:rPr>
          <w:rFonts w:ascii="Calibri" w:hAnsi="Calibri" w:cs="Calibri"/>
          <w:sz w:val="22"/>
          <w:szCs w:val="22"/>
          <w:lang w:val="en-CA"/>
        </w:rPr>
        <w:t xml:space="preserve">This workflow describes how vendors can use the Prodomax Purchasing Portal to respond to Requests </w:t>
      </w:r>
      <w:r w:rsidR="001E6C04">
        <w:rPr>
          <w:rFonts w:ascii="Calibri" w:hAnsi="Calibri" w:cs="Calibri"/>
          <w:sz w:val="22"/>
          <w:szCs w:val="22"/>
          <w:lang w:val="en-CA"/>
        </w:rPr>
        <w:t>f</w:t>
      </w:r>
      <w:r>
        <w:rPr>
          <w:rFonts w:ascii="Calibri" w:hAnsi="Calibri" w:cs="Calibri"/>
          <w:sz w:val="22"/>
          <w:szCs w:val="22"/>
          <w:lang w:val="en-CA"/>
        </w:rPr>
        <w:t>or Quotation or Purchase Orders.</w:t>
      </w:r>
    </w:p>
    <w:p w14:paraId="0F2B0FC4" w14:textId="5D8F089B" w:rsidR="001E4A29" w:rsidRPr="001E4A29" w:rsidRDefault="004B32B3" w:rsidP="001E4A29">
      <w:pPr>
        <w:pStyle w:val="Heading1"/>
        <w:rPr>
          <w:lang w:val="en-CA"/>
        </w:rPr>
      </w:pPr>
      <w:r>
        <w:rPr>
          <w:lang w:val="en-CA"/>
        </w:rPr>
        <w:t>Logging In</w:t>
      </w:r>
      <w:r w:rsidR="001E4A29">
        <w:rPr>
          <w:lang w:val="en-CA"/>
        </w:rPr>
        <w:t>:</w:t>
      </w:r>
    </w:p>
    <w:p w14:paraId="4CED3A8D" w14:textId="0AB5747D" w:rsidR="00E5753C" w:rsidRDefault="004B32B3" w:rsidP="004B32B3">
      <w:pPr>
        <w:pStyle w:val="ListParagraph"/>
        <w:numPr>
          <w:ilvl w:val="0"/>
          <w:numId w:val="47"/>
        </w:numPr>
      </w:pPr>
      <w:r>
        <w:t>Open you web browser and navigate to portal.prodomax.com</w:t>
      </w:r>
    </w:p>
    <w:p w14:paraId="7C5B1328" w14:textId="7CFAA72A" w:rsidR="007B4ECD" w:rsidRDefault="007B4ECD" w:rsidP="007B4ECD">
      <w:pPr>
        <w:ind w:left="360"/>
      </w:pPr>
      <w:r w:rsidRPr="007B4ECD">
        <w:drawing>
          <wp:inline distT="0" distB="0" distL="0" distR="0" wp14:anchorId="36EBF5DD" wp14:editId="4F279449">
            <wp:extent cx="5943600" cy="3620135"/>
            <wp:effectExtent l="0" t="0" r="0" b="0"/>
            <wp:docPr id="3378350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35048" name="Picture 1" descr="A screenshot of a computer&#10;&#10;Description automatically generated"/>
                    <pic:cNvPicPr/>
                  </pic:nvPicPr>
                  <pic:blipFill>
                    <a:blip r:embed="rId8"/>
                    <a:stretch>
                      <a:fillRect/>
                    </a:stretch>
                  </pic:blipFill>
                  <pic:spPr>
                    <a:xfrm>
                      <a:off x="0" y="0"/>
                      <a:ext cx="5943600" cy="3620135"/>
                    </a:xfrm>
                    <a:prstGeom prst="rect">
                      <a:avLst/>
                    </a:prstGeom>
                  </pic:spPr>
                </pic:pic>
              </a:graphicData>
            </a:graphic>
          </wp:inline>
        </w:drawing>
      </w:r>
    </w:p>
    <w:p w14:paraId="0CD2EB94" w14:textId="6AA17135" w:rsidR="004B32B3" w:rsidRDefault="004B32B3" w:rsidP="004B32B3">
      <w:pPr>
        <w:pStyle w:val="ListParagraph"/>
        <w:numPr>
          <w:ilvl w:val="0"/>
          <w:numId w:val="47"/>
        </w:numPr>
      </w:pPr>
      <w:r>
        <w:t>Enter your username and password. These will be provided to you from Prodomax after initial setup of the portal.</w:t>
      </w:r>
    </w:p>
    <w:p w14:paraId="431F3DAA" w14:textId="431F9150" w:rsidR="004B32B3" w:rsidRDefault="004B32B3" w:rsidP="004B32B3">
      <w:pPr>
        <w:pStyle w:val="ListParagraph"/>
        <w:numPr>
          <w:ilvl w:val="0"/>
          <w:numId w:val="47"/>
        </w:numPr>
      </w:pPr>
      <w:r>
        <w:t xml:space="preserve">Click the Log In button. </w:t>
      </w:r>
    </w:p>
    <w:p w14:paraId="51F4BBEE" w14:textId="3ED51F7A" w:rsidR="004B32B3" w:rsidRDefault="004B32B3" w:rsidP="004B32B3">
      <w:pPr>
        <w:ind w:left="360"/>
      </w:pPr>
      <w:r>
        <w:t xml:space="preserve">Note: there is a reset password function on the login screen. You will be prompted to enter your username or email. An email will be sent to the address on file for the account with a password reset link. </w:t>
      </w:r>
    </w:p>
    <w:p w14:paraId="696371FD" w14:textId="41FB1AD2" w:rsidR="004B32B3" w:rsidRDefault="004B32B3" w:rsidP="004B32B3">
      <w:pPr>
        <w:pStyle w:val="Heading1"/>
      </w:pPr>
      <w:r>
        <w:t>Request For Quotation</w:t>
      </w:r>
    </w:p>
    <w:p w14:paraId="62BBF1B9" w14:textId="3522CE3E" w:rsidR="004B32B3" w:rsidRDefault="004B32B3" w:rsidP="004B32B3">
      <w:pPr>
        <w:pStyle w:val="ListParagraph"/>
        <w:numPr>
          <w:ilvl w:val="0"/>
          <w:numId w:val="48"/>
        </w:numPr>
      </w:pPr>
      <w:r>
        <w:t xml:space="preserve">Log into the portal as shown above. </w:t>
      </w:r>
    </w:p>
    <w:p w14:paraId="549D5959" w14:textId="24C524B1" w:rsidR="004B32B3" w:rsidRDefault="004B32B3" w:rsidP="004B32B3">
      <w:pPr>
        <w:pStyle w:val="ListParagraph"/>
        <w:numPr>
          <w:ilvl w:val="0"/>
          <w:numId w:val="48"/>
        </w:numPr>
      </w:pPr>
      <w:r>
        <w:t xml:space="preserve">From the home screen, select RFQs either in the header of the page or from the center of the page. </w:t>
      </w:r>
    </w:p>
    <w:p w14:paraId="442C3B71" w14:textId="4341B89B" w:rsidR="007B4ECD" w:rsidRDefault="007B4ECD" w:rsidP="007B4ECD">
      <w:pPr>
        <w:ind w:left="360"/>
      </w:pPr>
      <w:r w:rsidRPr="007B4ECD">
        <w:lastRenderedPageBreak/>
        <w:drawing>
          <wp:inline distT="0" distB="0" distL="0" distR="0" wp14:anchorId="4B53DA3D" wp14:editId="5B781245">
            <wp:extent cx="5943600" cy="1615440"/>
            <wp:effectExtent l="0" t="0" r="0" b="3810"/>
            <wp:docPr id="1932221577"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21577" name="Picture 1" descr="A screen shot of a computer&#10;&#10;Description automatically generated"/>
                    <pic:cNvPicPr/>
                  </pic:nvPicPr>
                  <pic:blipFill>
                    <a:blip r:embed="rId9"/>
                    <a:stretch>
                      <a:fillRect/>
                    </a:stretch>
                  </pic:blipFill>
                  <pic:spPr>
                    <a:xfrm>
                      <a:off x="0" y="0"/>
                      <a:ext cx="5943600" cy="1615440"/>
                    </a:xfrm>
                    <a:prstGeom prst="rect">
                      <a:avLst/>
                    </a:prstGeom>
                  </pic:spPr>
                </pic:pic>
              </a:graphicData>
            </a:graphic>
          </wp:inline>
        </w:drawing>
      </w:r>
    </w:p>
    <w:p w14:paraId="1628A453" w14:textId="7F3C55F1" w:rsidR="004B32B3" w:rsidRDefault="004B32B3" w:rsidP="004B32B3">
      <w:pPr>
        <w:pStyle w:val="ListParagraph"/>
        <w:numPr>
          <w:ilvl w:val="0"/>
          <w:numId w:val="48"/>
        </w:numPr>
      </w:pPr>
      <w:r>
        <w:t xml:space="preserve">Select an RFQ from the list. </w:t>
      </w:r>
    </w:p>
    <w:p w14:paraId="4CDB3372" w14:textId="60E08BC0" w:rsidR="007B4ECD" w:rsidRDefault="007B4ECD" w:rsidP="007B4ECD">
      <w:pPr>
        <w:ind w:left="360"/>
      </w:pPr>
      <w:r w:rsidRPr="007B4ECD">
        <w:drawing>
          <wp:inline distT="0" distB="0" distL="0" distR="0" wp14:anchorId="215E29E8" wp14:editId="6BB911B1">
            <wp:extent cx="5943600" cy="1599565"/>
            <wp:effectExtent l="0" t="0" r="0" b="635"/>
            <wp:docPr id="437471661"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471661" name="Picture 1" descr="A screen shot of a computer&#10;&#10;Description automatically generated"/>
                    <pic:cNvPicPr/>
                  </pic:nvPicPr>
                  <pic:blipFill>
                    <a:blip r:embed="rId10"/>
                    <a:stretch>
                      <a:fillRect/>
                    </a:stretch>
                  </pic:blipFill>
                  <pic:spPr>
                    <a:xfrm>
                      <a:off x="0" y="0"/>
                      <a:ext cx="5943600" cy="1599565"/>
                    </a:xfrm>
                    <a:prstGeom prst="rect">
                      <a:avLst/>
                    </a:prstGeom>
                  </pic:spPr>
                </pic:pic>
              </a:graphicData>
            </a:graphic>
          </wp:inline>
        </w:drawing>
      </w:r>
    </w:p>
    <w:p w14:paraId="21BCCBE1" w14:textId="79FDDF32" w:rsidR="004B32B3" w:rsidRDefault="004B32B3" w:rsidP="004B32B3">
      <w:pPr>
        <w:pStyle w:val="ListParagraph"/>
        <w:numPr>
          <w:ilvl w:val="0"/>
          <w:numId w:val="48"/>
        </w:numPr>
      </w:pPr>
      <w:r>
        <w:t xml:space="preserve">Enter the unit price for each line item. </w:t>
      </w:r>
    </w:p>
    <w:p w14:paraId="388F0C64" w14:textId="181AA1D0" w:rsidR="007B4ECD" w:rsidRDefault="007B4ECD" w:rsidP="007B4ECD">
      <w:pPr>
        <w:ind w:left="360"/>
      </w:pPr>
      <w:r w:rsidRPr="007B4ECD">
        <w:drawing>
          <wp:inline distT="0" distB="0" distL="0" distR="0" wp14:anchorId="50BE628E" wp14:editId="59AEA9F7">
            <wp:extent cx="5943600" cy="1565275"/>
            <wp:effectExtent l="0" t="0" r="0" b="0"/>
            <wp:docPr id="4942571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57163" name="Picture 1" descr="A screenshot of a computer&#10;&#10;Description automatically generated"/>
                    <pic:cNvPicPr/>
                  </pic:nvPicPr>
                  <pic:blipFill>
                    <a:blip r:embed="rId11"/>
                    <a:stretch>
                      <a:fillRect/>
                    </a:stretch>
                  </pic:blipFill>
                  <pic:spPr>
                    <a:xfrm>
                      <a:off x="0" y="0"/>
                      <a:ext cx="5943600" cy="1565275"/>
                    </a:xfrm>
                    <a:prstGeom prst="rect">
                      <a:avLst/>
                    </a:prstGeom>
                  </pic:spPr>
                </pic:pic>
              </a:graphicData>
            </a:graphic>
          </wp:inline>
        </w:drawing>
      </w:r>
    </w:p>
    <w:p w14:paraId="103E073F" w14:textId="15959C90" w:rsidR="004B32B3" w:rsidRDefault="004B32B3" w:rsidP="004B32B3">
      <w:pPr>
        <w:pStyle w:val="ListParagraph"/>
        <w:numPr>
          <w:ilvl w:val="0"/>
          <w:numId w:val="48"/>
        </w:numPr>
      </w:pPr>
      <w:r>
        <w:t xml:space="preserve">Enter the promised delivery date into the On Dock Date field for each item. </w:t>
      </w:r>
    </w:p>
    <w:p w14:paraId="5A7E3F04" w14:textId="52D30614" w:rsidR="004B32B3" w:rsidRDefault="004B32B3" w:rsidP="004B32B3">
      <w:pPr>
        <w:pStyle w:val="ListParagraph"/>
        <w:numPr>
          <w:ilvl w:val="1"/>
          <w:numId w:val="48"/>
        </w:numPr>
      </w:pPr>
      <w:r>
        <w:t xml:space="preserve">You can set all delivery dates at once using the Set All Dates feature in the header of the table. </w:t>
      </w:r>
    </w:p>
    <w:p w14:paraId="18AD56E5" w14:textId="4A54953F" w:rsidR="004B32B3" w:rsidRDefault="004B32B3" w:rsidP="004B32B3">
      <w:pPr>
        <w:pStyle w:val="ListParagraph"/>
        <w:numPr>
          <w:ilvl w:val="0"/>
          <w:numId w:val="48"/>
        </w:numPr>
      </w:pPr>
      <w:r>
        <w:t>Click Send For Approval. This will return the completed RFQ back to Prodomax.</w:t>
      </w:r>
    </w:p>
    <w:p w14:paraId="20A87A66" w14:textId="1A403FDC" w:rsidR="004B32B3" w:rsidRDefault="004B32B3" w:rsidP="004B32B3">
      <w:pPr>
        <w:pStyle w:val="ListParagraph"/>
        <w:numPr>
          <w:ilvl w:val="0"/>
          <w:numId w:val="48"/>
        </w:numPr>
      </w:pPr>
      <w:r>
        <w:t xml:space="preserve">The RFQ should no longer be in your list of RFQs now that it has been answered. </w:t>
      </w:r>
    </w:p>
    <w:p w14:paraId="3DAFAD53" w14:textId="0BCC393C" w:rsidR="004B32B3" w:rsidRDefault="004B32B3" w:rsidP="004B32B3">
      <w:pPr>
        <w:ind w:left="360"/>
      </w:pPr>
      <w:r>
        <w:t xml:space="preserve">Note: There are also buttons to reset the quote (clear all entered values), to save the quote (to come back and finish later) or deny request (refuse to quote). </w:t>
      </w:r>
    </w:p>
    <w:p w14:paraId="3C69E90E" w14:textId="6B451D5A" w:rsidR="004B32B3" w:rsidRDefault="004B32B3" w:rsidP="004B32B3">
      <w:pPr>
        <w:pStyle w:val="Heading1"/>
      </w:pPr>
      <w:r>
        <w:lastRenderedPageBreak/>
        <w:t>Purchase Order</w:t>
      </w:r>
    </w:p>
    <w:p w14:paraId="437621BB" w14:textId="13C2970E" w:rsidR="004B32B3" w:rsidRDefault="004B32B3" w:rsidP="004B32B3">
      <w:pPr>
        <w:pStyle w:val="ListParagraph"/>
        <w:numPr>
          <w:ilvl w:val="0"/>
          <w:numId w:val="49"/>
        </w:numPr>
      </w:pPr>
      <w:r>
        <w:t xml:space="preserve">Log into the portal as shown above. </w:t>
      </w:r>
    </w:p>
    <w:p w14:paraId="567172A9" w14:textId="4B6E4C78" w:rsidR="007B4ECD" w:rsidRDefault="004B32B3" w:rsidP="007B4ECD">
      <w:pPr>
        <w:pStyle w:val="ListParagraph"/>
        <w:numPr>
          <w:ilvl w:val="0"/>
          <w:numId w:val="49"/>
        </w:numPr>
      </w:pPr>
      <w:r>
        <w:t xml:space="preserve">From the home screen, select POs either in the header of the page or from the center of the page. </w:t>
      </w:r>
    </w:p>
    <w:p w14:paraId="110F0DE5" w14:textId="4107637F" w:rsidR="004B32B3" w:rsidRDefault="004B32B3" w:rsidP="004B32B3">
      <w:pPr>
        <w:pStyle w:val="ListParagraph"/>
        <w:numPr>
          <w:ilvl w:val="0"/>
          <w:numId w:val="49"/>
        </w:numPr>
      </w:pPr>
      <w:r>
        <w:t>Select a PO from the list.</w:t>
      </w:r>
    </w:p>
    <w:p w14:paraId="6013FADD" w14:textId="7738C66E" w:rsidR="007B4ECD" w:rsidRDefault="007B4ECD" w:rsidP="007B4ECD">
      <w:pPr>
        <w:ind w:left="360"/>
      </w:pPr>
      <w:r w:rsidRPr="007B4ECD">
        <w:drawing>
          <wp:inline distT="0" distB="0" distL="0" distR="0" wp14:anchorId="582172EE" wp14:editId="57154F29">
            <wp:extent cx="5943600" cy="1641475"/>
            <wp:effectExtent l="0" t="0" r="0" b="0"/>
            <wp:docPr id="402359401"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59401" name="Picture 1" descr="A screen shot of a computer&#10;&#10;Description automatically generated"/>
                    <pic:cNvPicPr/>
                  </pic:nvPicPr>
                  <pic:blipFill>
                    <a:blip r:embed="rId12"/>
                    <a:stretch>
                      <a:fillRect/>
                    </a:stretch>
                  </pic:blipFill>
                  <pic:spPr>
                    <a:xfrm>
                      <a:off x="0" y="0"/>
                      <a:ext cx="5943600" cy="1641475"/>
                    </a:xfrm>
                    <a:prstGeom prst="rect">
                      <a:avLst/>
                    </a:prstGeom>
                  </pic:spPr>
                </pic:pic>
              </a:graphicData>
            </a:graphic>
          </wp:inline>
        </w:drawing>
      </w:r>
    </w:p>
    <w:p w14:paraId="1086C6B4" w14:textId="781C5225" w:rsidR="004B32B3" w:rsidRDefault="004B32B3" w:rsidP="004B32B3">
      <w:pPr>
        <w:pStyle w:val="ListParagraph"/>
        <w:numPr>
          <w:ilvl w:val="0"/>
          <w:numId w:val="49"/>
        </w:numPr>
      </w:pPr>
      <w:r>
        <w:t>Review the PO information.</w:t>
      </w:r>
    </w:p>
    <w:p w14:paraId="13480F5A" w14:textId="20167CEE" w:rsidR="004B32B3" w:rsidRDefault="004B32B3" w:rsidP="004B32B3">
      <w:pPr>
        <w:pStyle w:val="ListParagraph"/>
        <w:numPr>
          <w:ilvl w:val="0"/>
          <w:numId w:val="49"/>
        </w:numPr>
      </w:pPr>
      <w:r>
        <w:t xml:space="preserve">To confirm the PO, click the acknowledge button at the top of the page. </w:t>
      </w:r>
    </w:p>
    <w:p w14:paraId="4DA6586B" w14:textId="271D47F7" w:rsidR="007B4ECD" w:rsidRDefault="007B4ECD" w:rsidP="007B4ECD">
      <w:pPr>
        <w:ind w:left="360"/>
      </w:pPr>
      <w:r w:rsidRPr="007B4ECD">
        <w:drawing>
          <wp:inline distT="0" distB="0" distL="0" distR="0" wp14:anchorId="295E8A86" wp14:editId="25BD50EE">
            <wp:extent cx="5943600" cy="2009775"/>
            <wp:effectExtent l="0" t="0" r="0" b="9525"/>
            <wp:docPr id="6344071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407102" name="Picture 1" descr="A screenshot of a computer&#10;&#10;Description automatically generated"/>
                    <pic:cNvPicPr/>
                  </pic:nvPicPr>
                  <pic:blipFill>
                    <a:blip r:embed="rId13"/>
                    <a:stretch>
                      <a:fillRect/>
                    </a:stretch>
                  </pic:blipFill>
                  <pic:spPr>
                    <a:xfrm>
                      <a:off x="0" y="0"/>
                      <a:ext cx="5943600" cy="2009775"/>
                    </a:xfrm>
                    <a:prstGeom prst="rect">
                      <a:avLst/>
                    </a:prstGeom>
                  </pic:spPr>
                </pic:pic>
              </a:graphicData>
            </a:graphic>
          </wp:inline>
        </w:drawing>
      </w:r>
    </w:p>
    <w:p w14:paraId="7D197BF0" w14:textId="34EA9AB8" w:rsidR="004B32B3" w:rsidRPr="004B32B3" w:rsidRDefault="004B32B3" w:rsidP="004B32B3">
      <w:pPr>
        <w:pStyle w:val="ListParagraph"/>
        <w:numPr>
          <w:ilvl w:val="0"/>
          <w:numId w:val="49"/>
        </w:numPr>
      </w:pPr>
      <w:r>
        <w:t>The PO will now be visible in the Confirmed Orders section of the portal.</w:t>
      </w:r>
    </w:p>
    <w:sectPr w:rsidR="004B32B3" w:rsidRPr="004B32B3">
      <w:headerReference w:type="default" r:id="rId14"/>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2616D" w14:textId="77777777" w:rsidR="00D207E8" w:rsidRDefault="00D207E8" w:rsidP="00201617">
      <w:pPr>
        <w:spacing w:after="0" w:line="240" w:lineRule="auto"/>
      </w:pPr>
      <w:r>
        <w:separator/>
      </w:r>
    </w:p>
  </w:endnote>
  <w:endnote w:type="continuationSeparator" w:id="0">
    <w:p w14:paraId="53A07F3A" w14:textId="77777777" w:rsidR="00D207E8" w:rsidRDefault="00D207E8" w:rsidP="00201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412442"/>
      <w:docPartObj>
        <w:docPartGallery w:val="Page Numbers (Bottom of Page)"/>
        <w:docPartUnique/>
      </w:docPartObj>
    </w:sdtPr>
    <w:sdtEndPr/>
    <w:sdtContent>
      <w:sdt>
        <w:sdtPr>
          <w:id w:val="-1769616900"/>
          <w:docPartObj>
            <w:docPartGallery w:val="Page Numbers (Top of Page)"/>
            <w:docPartUnique/>
          </w:docPartObj>
        </w:sdtPr>
        <w:sdtEndPr/>
        <w:sdtContent>
          <w:p w14:paraId="4FA53AB7" w14:textId="77777777" w:rsidR="00201617" w:rsidRDefault="0020161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52BF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2BF0">
              <w:rPr>
                <w:b/>
                <w:bCs/>
                <w:noProof/>
              </w:rPr>
              <w:t>1</w:t>
            </w:r>
            <w:r>
              <w:rPr>
                <w:b/>
                <w:bCs/>
                <w:sz w:val="24"/>
                <w:szCs w:val="24"/>
              </w:rPr>
              <w:fldChar w:fldCharType="end"/>
            </w:r>
          </w:p>
        </w:sdtContent>
      </w:sdt>
    </w:sdtContent>
  </w:sdt>
  <w:p w14:paraId="12C25496" w14:textId="77777777" w:rsidR="00DB4A28" w:rsidRDefault="00DB4A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994AC" w14:textId="77777777" w:rsidR="00D207E8" w:rsidRDefault="00D207E8" w:rsidP="00201617">
      <w:pPr>
        <w:spacing w:after="0" w:line="240" w:lineRule="auto"/>
      </w:pPr>
      <w:r>
        <w:separator/>
      </w:r>
    </w:p>
  </w:footnote>
  <w:footnote w:type="continuationSeparator" w:id="0">
    <w:p w14:paraId="6CEDEDD2" w14:textId="77777777" w:rsidR="00D207E8" w:rsidRDefault="00D207E8" w:rsidP="00201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BCFF" w14:textId="26E408AE" w:rsidR="00DA6511" w:rsidRPr="001E4A29" w:rsidRDefault="00DA1367" w:rsidP="00DA1367">
    <w:pPr>
      <w:tabs>
        <w:tab w:val="center" w:pos="4680"/>
        <w:tab w:val="right" w:pos="9360"/>
      </w:tabs>
      <w:spacing w:after="0" w:line="240" w:lineRule="auto"/>
      <w:jc w:val="right"/>
      <w:rPr>
        <w:rFonts w:ascii="Calibri" w:eastAsia="Calibri" w:hAnsi="Calibri" w:cs="Times New Roman"/>
        <w:b/>
        <w:bCs/>
        <w:sz w:val="28"/>
        <w:szCs w:val="28"/>
        <w:u w:val="single"/>
      </w:rPr>
    </w:pPr>
    <w:r w:rsidRPr="001E4A29">
      <w:rPr>
        <w:rFonts w:ascii="Calibri" w:eastAsia="Calibri" w:hAnsi="Calibri" w:cs="Times New Roman"/>
        <w:b/>
        <w:bCs/>
        <w:noProof/>
        <w:sz w:val="28"/>
        <w:szCs w:val="28"/>
        <w:u w:val="single"/>
      </w:rPr>
      <w:drawing>
        <wp:inline distT="0" distB="0" distL="0" distR="0" wp14:anchorId="152DC9AA" wp14:editId="211F661B">
          <wp:extent cx="2108200" cy="595521"/>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53252" cy="608247"/>
                  </a:xfrm>
                  <a:prstGeom prst="rect">
                    <a:avLst/>
                  </a:prstGeom>
                </pic:spPr>
              </pic:pic>
            </a:graphicData>
          </a:graphic>
        </wp:inline>
      </w:drawing>
    </w:r>
  </w:p>
  <w:p w14:paraId="45AE0515" w14:textId="4005D903" w:rsidR="004B32B3" w:rsidRPr="004B32B3" w:rsidRDefault="001E4A29" w:rsidP="001E4A29">
    <w:pPr>
      <w:tabs>
        <w:tab w:val="center" w:pos="4680"/>
        <w:tab w:val="right" w:pos="9360"/>
      </w:tabs>
      <w:spacing w:after="0" w:line="240" w:lineRule="auto"/>
      <w:rPr>
        <w:rFonts w:ascii="Calibri Light" w:hAnsi="Calibri Light" w:cs="Calibri Light"/>
        <w:b/>
        <w:bCs/>
        <w:sz w:val="28"/>
        <w:szCs w:val="28"/>
        <w:u w:val="single"/>
      </w:rPr>
    </w:pPr>
    <w:r w:rsidRPr="001E4A29">
      <w:rPr>
        <w:rFonts w:ascii="Calibri Light" w:hAnsi="Calibri Light" w:cs="Calibri Light"/>
        <w:b/>
        <w:bCs/>
        <w:sz w:val="28"/>
        <w:szCs w:val="28"/>
        <w:u w:val="single"/>
      </w:rPr>
      <w:t>Workflow 068</w:t>
    </w:r>
    <w:r w:rsidR="004B32B3">
      <w:rPr>
        <w:rFonts w:ascii="Calibri Light" w:hAnsi="Calibri Light" w:cs="Calibri Light"/>
        <w:b/>
        <w:bCs/>
        <w:sz w:val="28"/>
        <w:szCs w:val="28"/>
        <w:u w:val="single"/>
      </w:rPr>
      <w:t>9</w:t>
    </w:r>
    <w:r w:rsidRPr="001E4A29">
      <w:rPr>
        <w:rFonts w:ascii="Calibri Light" w:hAnsi="Calibri Light" w:cs="Calibri Light"/>
        <w:b/>
        <w:bCs/>
        <w:sz w:val="28"/>
        <w:szCs w:val="28"/>
        <w:u w:val="single"/>
      </w:rPr>
      <w:t xml:space="preserve"> - PUR </w:t>
    </w:r>
    <w:r w:rsidR="004B32B3">
      <w:rPr>
        <w:rFonts w:ascii="Calibri Light" w:hAnsi="Calibri Light" w:cs="Calibri Light"/>
        <w:b/>
        <w:bCs/>
        <w:sz w:val="28"/>
        <w:szCs w:val="28"/>
        <w:u w:val="single"/>
      </w:rPr>
      <w:t>–</w:t>
    </w:r>
    <w:r w:rsidRPr="001E4A29">
      <w:rPr>
        <w:rFonts w:ascii="Calibri Light" w:hAnsi="Calibri Light" w:cs="Calibri Light"/>
        <w:b/>
        <w:bCs/>
        <w:sz w:val="28"/>
        <w:szCs w:val="28"/>
        <w:u w:val="single"/>
      </w:rPr>
      <w:t xml:space="preserve"> </w:t>
    </w:r>
    <w:r w:rsidR="004B32B3">
      <w:rPr>
        <w:rFonts w:ascii="Calibri Light" w:hAnsi="Calibri Light" w:cs="Calibri Light"/>
        <w:b/>
        <w:bCs/>
        <w:sz w:val="28"/>
        <w:szCs w:val="28"/>
        <w:u w:val="single"/>
      </w:rPr>
      <w:t>Purchasing Portal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F99"/>
    <w:multiLevelType w:val="multilevel"/>
    <w:tmpl w:val="EC309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3348B"/>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626B8A"/>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B81645"/>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00C0A"/>
    <w:multiLevelType w:val="hybridMultilevel"/>
    <w:tmpl w:val="23A03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B16E4"/>
    <w:multiLevelType w:val="hybridMultilevel"/>
    <w:tmpl w:val="CFDA811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155071"/>
    <w:multiLevelType w:val="multilevel"/>
    <w:tmpl w:val="217CD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9B5217"/>
    <w:multiLevelType w:val="hybridMultilevel"/>
    <w:tmpl w:val="F1DE60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497106E"/>
    <w:multiLevelType w:val="multilevel"/>
    <w:tmpl w:val="12186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457A92"/>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7D3B79"/>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0C4A13"/>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754FD9"/>
    <w:multiLevelType w:val="hybridMultilevel"/>
    <w:tmpl w:val="E716B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154471"/>
    <w:multiLevelType w:val="hybridMultilevel"/>
    <w:tmpl w:val="D0FAC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380C8E"/>
    <w:multiLevelType w:val="hybridMultilevel"/>
    <w:tmpl w:val="3FD68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170876"/>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F50CDD"/>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0A0BE5"/>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AD6C05"/>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7D3716"/>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2C77DA"/>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896DF5"/>
    <w:multiLevelType w:val="hybridMultilevel"/>
    <w:tmpl w:val="FD4284FA"/>
    <w:lvl w:ilvl="0" w:tplc="D4ECF664">
      <w:start w:val="7"/>
      <w:numFmt w:val="bullet"/>
      <w:lvlText w:val=""/>
      <w:lvlJc w:val="left"/>
      <w:pPr>
        <w:ind w:left="360" w:hanging="360"/>
      </w:pPr>
      <w:rPr>
        <w:rFonts w:ascii="Symbol" w:eastAsiaTheme="minorHAnsi" w:hAnsi="Symbol" w:cstheme="minorBidi"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38461646"/>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786657"/>
    <w:multiLevelType w:val="hybridMultilevel"/>
    <w:tmpl w:val="BB3EBCEC"/>
    <w:lvl w:ilvl="0" w:tplc="60F862EE">
      <w:start w:val="7"/>
      <w:numFmt w:val="bullet"/>
      <w:lvlText w:val=""/>
      <w:lvlJc w:val="left"/>
      <w:pPr>
        <w:ind w:left="1080" w:hanging="360"/>
      </w:pPr>
      <w:rPr>
        <w:rFonts w:ascii="Symbol" w:eastAsiaTheme="minorHAnsi" w:hAnsi="Symbol"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15:restartNumberingAfterBreak="0">
    <w:nsid w:val="41DA0D0C"/>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3F1CFF"/>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BB5545"/>
    <w:multiLevelType w:val="hybridMultilevel"/>
    <w:tmpl w:val="4202B94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B53EEA"/>
    <w:multiLevelType w:val="multilevel"/>
    <w:tmpl w:val="217CD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7A743C"/>
    <w:multiLevelType w:val="hybridMultilevel"/>
    <w:tmpl w:val="C46C0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AF2351"/>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3909EA"/>
    <w:multiLevelType w:val="multilevel"/>
    <w:tmpl w:val="217CDBF8"/>
    <w:lvl w:ilvl="0">
      <w:start w:val="1"/>
      <w:numFmt w:val="decimal"/>
      <w:lvlText w:val="%1."/>
      <w:lvlJc w:val="left"/>
      <w:pPr>
        <w:tabs>
          <w:tab w:val="num" w:pos="2340"/>
        </w:tabs>
        <w:ind w:left="2340" w:hanging="360"/>
      </w:pPr>
    </w:lvl>
    <w:lvl w:ilvl="1" w:tentative="1">
      <w:start w:val="1"/>
      <w:numFmt w:val="decimal"/>
      <w:lvlText w:val="%2."/>
      <w:lvlJc w:val="left"/>
      <w:pPr>
        <w:tabs>
          <w:tab w:val="num" w:pos="3060"/>
        </w:tabs>
        <w:ind w:left="3060" w:hanging="360"/>
      </w:pPr>
    </w:lvl>
    <w:lvl w:ilvl="2" w:tentative="1">
      <w:start w:val="1"/>
      <w:numFmt w:val="decimal"/>
      <w:lvlText w:val="%3."/>
      <w:lvlJc w:val="left"/>
      <w:pPr>
        <w:tabs>
          <w:tab w:val="num" w:pos="3780"/>
        </w:tabs>
        <w:ind w:left="3780" w:hanging="360"/>
      </w:pPr>
    </w:lvl>
    <w:lvl w:ilvl="3" w:tentative="1">
      <w:start w:val="1"/>
      <w:numFmt w:val="decimal"/>
      <w:lvlText w:val="%4."/>
      <w:lvlJc w:val="left"/>
      <w:pPr>
        <w:tabs>
          <w:tab w:val="num" w:pos="4500"/>
        </w:tabs>
        <w:ind w:left="4500" w:hanging="360"/>
      </w:pPr>
    </w:lvl>
    <w:lvl w:ilvl="4" w:tentative="1">
      <w:start w:val="1"/>
      <w:numFmt w:val="decimal"/>
      <w:lvlText w:val="%5."/>
      <w:lvlJc w:val="left"/>
      <w:pPr>
        <w:tabs>
          <w:tab w:val="num" w:pos="5220"/>
        </w:tabs>
        <w:ind w:left="5220" w:hanging="360"/>
      </w:pPr>
    </w:lvl>
    <w:lvl w:ilvl="5" w:tentative="1">
      <w:start w:val="1"/>
      <w:numFmt w:val="decimal"/>
      <w:lvlText w:val="%6."/>
      <w:lvlJc w:val="left"/>
      <w:pPr>
        <w:tabs>
          <w:tab w:val="num" w:pos="5940"/>
        </w:tabs>
        <w:ind w:left="5940" w:hanging="360"/>
      </w:pPr>
    </w:lvl>
    <w:lvl w:ilvl="6" w:tentative="1">
      <w:start w:val="1"/>
      <w:numFmt w:val="decimal"/>
      <w:lvlText w:val="%7."/>
      <w:lvlJc w:val="left"/>
      <w:pPr>
        <w:tabs>
          <w:tab w:val="num" w:pos="6660"/>
        </w:tabs>
        <w:ind w:left="6660" w:hanging="360"/>
      </w:pPr>
    </w:lvl>
    <w:lvl w:ilvl="7" w:tentative="1">
      <w:start w:val="1"/>
      <w:numFmt w:val="decimal"/>
      <w:lvlText w:val="%8."/>
      <w:lvlJc w:val="left"/>
      <w:pPr>
        <w:tabs>
          <w:tab w:val="num" w:pos="7380"/>
        </w:tabs>
        <w:ind w:left="7380" w:hanging="360"/>
      </w:pPr>
    </w:lvl>
    <w:lvl w:ilvl="8" w:tentative="1">
      <w:start w:val="1"/>
      <w:numFmt w:val="decimal"/>
      <w:lvlText w:val="%9."/>
      <w:lvlJc w:val="left"/>
      <w:pPr>
        <w:tabs>
          <w:tab w:val="num" w:pos="8100"/>
        </w:tabs>
        <w:ind w:left="8100" w:hanging="360"/>
      </w:pPr>
    </w:lvl>
  </w:abstractNum>
  <w:abstractNum w:abstractNumId="31" w15:restartNumberingAfterBreak="0">
    <w:nsid w:val="542C5CB4"/>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B83701"/>
    <w:multiLevelType w:val="multilevel"/>
    <w:tmpl w:val="A43C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7DC6CF0"/>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01663F"/>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782158"/>
    <w:multiLevelType w:val="multilevel"/>
    <w:tmpl w:val="217CD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1E7221"/>
    <w:multiLevelType w:val="hybridMultilevel"/>
    <w:tmpl w:val="40684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EF3DF0"/>
    <w:multiLevelType w:val="hybridMultilevel"/>
    <w:tmpl w:val="CB4CDE1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F46371"/>
    <w:multiLevelType w:val="hybridMultilevel"/>
    <w:tmpl w:val="E716B4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75D1A43"/>
    <w:multiLevelType w:val="multilevel"/>
    <w:tmpl w:val="869C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F6407E"/>
    <w:multiLevelType w:val="hybridMultilevel"/>
    <w:tmpl w:val="746602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8673EE"/>
    <w:multiLevelType w:val="multilevel"/>
    <w:tmpl w:val="217CDBF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6E4524"/>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156667"/>
    <w:multiLevelType w:val="hybridMultilevel"/>
    <w:tmpl w:val="7224424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6A46D8"/>
    <w:multiLevelType w:val="multilevel"/>
    <w:tmpl w:val="217CD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57A21D8"/>
    <w:multiLevelType w:val="hybridMultilevel"/>
    <w:tmpl w:val="1EE451F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7E96B5F"/>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712501"/>
    <w:multiLevelType w:val="hybridMultilevel"/>
    <w:tmpl w:val="60809E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A02032C"/>
    <w:multiLevelType w:val="multilevel"/>
    <w:tmpl w:val="217C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8132980">
    <w:abstractNumId w:val="36"/>
  </w:num>
  <w:num w:numId="2" w16cid:durableId="951978171">
    <w:abstractNumId w:val="45"/>
  </w:num>
  <w:num w:numId="3" w16cid:durableId="346910044">
    <w:abstractNumId w:val="7"/>
  </w:num>
  <w:num w:numId="4" w16cid:durableId="648823496">
    <w:abstractNumId w:val="23"/>
  </w:num>
  <w:num w:numId="5" w16cid:durableId="1306622692">
    <w:abstractNumId w:val="21"/>
  </w:num>
  <w:num w:numId="6" w16cid:durableId="1452476112">
    <w:abstractNumId w:val="32"/>
  </w:num>
  <w:num w:numId="7" w16cid:durableId="1761943877">
    <w:abstractNumId w:val="39"/>
  </w:num>
  <w:num w:numId="8" w16cid:durableId="1480612024">
    <w:abstractNumId w:val="28"/>
  </w:num>
  <w:num w:numId="9" w16cid:durableId="377048112">
    <w:abstractNumId w:val="12"/>
  </w:num>
  <w:num w:numId="10" w16cid:durableId="1608780173">
    <w:abstractNumId w:val="4"/>
  </w:num>
  <w:num w:numId="11" w16cid:durableId="1091121138">
    <w:abstractNumId w:val="38"/>
  </w:num>
  <w:num w:numId="12" w16cid:durableId="79984425">
    <w:abstractNumId w:val="8"/>
    <w:lvlOverride w:ilvl="0">
      <w:startOverride w:val="1"/>
    </w:lvlOverride>
  </w:num>
  <w:num w:numId="13" w16cid:durableId="2107965563">
    <w:abstractNumId w:val="0"/>
    <w:lvlOverride w:ilvl="0">
      <w:startOverride w:val="2"/>
    </w:lvlOverride>
  </w:num>
  <w:num w:numId="14" w16cid:durableId="977690551">
    <w:abstractNumId w:val="44"/>
    <w:lvlOverride w:ilvl="0">
      <w:startOverride w:val="3"/>
    </w:lvlOverride>
  </w:num>
  <w:num w:numId="15" w16cid:durableId="1878734043">
    <w:abstractNumId w:val="35"/>
  </w:num>
  <w:num w:numId="16" w16cid:durableId="994993366">
    <w:abstractNumId w:val="27"/>
  </w:num>
  <w:num w:numId="17" w16cid:durableId="1608610499">
    <w:abstractNumId w:val="46"/>
    <w:lvlOverride w:ilvl="0">
      <w:startOverride w:val="1"/>
    </w:lvlOverride>
  </w:num>
  <w:num w:numId="18" w16cid:durableId="1475412863">
    <w:abstractNumId w:val="18"/>
    <w:lvlOverride w:ilvl="0">
      <w:startOverride w:val="2"/>
    </w:lvlOverride>
  </w:num>
  <w:num w:numId="19" w16cid:durableId="860246389">
    <w:abstractNumId w:val="31"/>
    <w:lvlOverride w:ilvl="0">
      <w:startOverride w:val="3"/>
    </w:lvlOverride>
  </w:num>
  <w:num w:numId="20" w16cid:durableId="240260178">
    <w:abstractNumId w:val="29"/>
    <w:lvlOverride w:ilvl="0">
      <w:startOverride w:val="4"/>
    </w:lvlOverride>
  </w:num>
  <w:num w:numId="21" w16cid:durableId="124811077">
    <w:abstractNumId w:val="17"/>
    <w:lvlOverride w:ilvl="0">
      <w:startOverride w:val="5"/>
    </w:lvlOverride>
  </w:num>
  <w:num w:numId="22" w16cid:durableId="313798992">
    <w:abstractNumId w:val="25"/>
    <w:lvlOverride w:ilvl="0">
      <w:startOverride w:val="6"/>
    </w:lvlOverride>
  </w:num>
  <w:num w:numId="23" w16cid:durableId="1964143094">
    <w:abstractNumId w:val="33"/>
    <w:lvlOverride w:ilvl="0">
      <w:startOverride w:val="8"/>
    </w:lvlOverride>
  </w:num>
  <w:num w:numId="24" w16cid:durableId="545604236">
    <w:abstractNumId w:val="22"/>
    <w:lvlOverride w:ilvl="0">
      <w:startOverride w:val="9"/>
    </w:lvlOverride>
  </w:num>
  <w:num w:numId="25" w16cid:durableId="807016615">
    <w:abstractNumId w:val="20"/>
    <w:lvlOverride w:ilvl="0">
      <w:startOverride w:val="10"/>
    </w:lvlOverride>
  </w:num>
  <w:num w:numId="26" w16cid:durableId="898320371">
    <w:abstractNumId w:val="41"/>
    <w:lvlOverride w:ilvl="0">
      <w:startOverride w:val="11"/>
    </w:lvlOverride>
  </w:num>
  <w:num w:numId="27" w16cid:durableId="1040283404">
    <w:abstractNumId w:val="34"/>
    <w:lvlOverride w:ilvl="0">
      <w:startOverride w:val="12"/>
    </w:lvlOverride>
  </w:num>
  <w:num w:numId="28" w16cid:durableId="1756170004">
    <w:abstractNumId w:val="1"/>
    <w:lvlOverride w:ilvl="0">
      <w:startOverride w:val="13"/>
    </w:lvlOverride>
  </w:num>
  <w:num w:numId="29" w16cid:durableId="1322853138">
    <w:abstractNumId w:val="14"/>
  </w:num>
  <w:num w:numId="30" w16cid:durableId="1541164721">
    <w:abstractNumId w:val="47"/>
  </w:num>
  <w:num w:numId="31" w16cid:durableId="841286608">
    <w:abstractNumId w:val="37"/>
  </w:num>
  <w:num w:numId="32" w16cid:durableId="832140665">
    <w:abstractNumId w:val="43"/>
  </w:num>
  <w:num w:numId="33" w16cid:durableId="874579964">
    <w:abstractNumId w:val="5"/>
  </w:num>
  <w:num w:numId="34" w16cid:durableId="307054115">
    <w:abstractNumId w:val="30"/>
    <w:lvlOverride w:ilvl="0">
      <w:startOverride w:val="1"/>
    </w:lvlOverride>
  </w:num>
  <w:num w:numId="35" w16cid:durableId="204564554">
    <w:abstractNumId w:val="19"/>
    <w:lvlOverride w:ilvl="0">
      <w:startOverride w:val="2"/>
    </w:lvlOverride>
  </w:num>
  <w:num w:numId="36" w16cid:durableId="1835217449">
    <w:abstractNumId w:val="48"/>
    <w:lvlOverride w:ilvl="0">
      <w:startOverride w:val="3"/>
    </w:lvlOverride>
  </w:num>
  <w:num w:numId="37" w16cid:durableId="123472576">
    <w:abstractNumId w:val="3"/>
    <w:lvlOverride w:ilvl="0">
      <w:startOverride w:val="4"/>
    </w:lvlOverride>
  </w:num>
  <w:num w:numId="38" w16cid:durableId="611594258">
    <w:abstractNumId w:val="24"/>
    <w:lvlOverride w:ilvl="0">
      <w:startOverride w:val="5"/>
    </w:lvlOverride>
  </w:num>
  <w:num w:numId="39" w16cid:durableId="1375084169">
    <w:abstractNumId w:val="2"/>
    <w:lvlOverride w:ilvl="0">
      <w:startOverride w:val="6"/>
    </w:lvlOverride>
  </w:num>
  <w:num w:numId="40" w16cid:durableId="219218991">
    <w:abstractNumId w:val="11"/>
    <w:lvlOverride w:ilvl="0">
      <w:startOverride w:val="1"/>
    </w:lvlOverride>
  </w:num>
  <w:num w:numId="41" w16cid:durableId="740370596">
    <w:abstractNumId w:val="16"/>
    <w:lvlOverride w:ilvl="0">
      <w:startOverride w:val="2"/>
    </w:lvlOverride>
  </w:num>
  <w:num w:numId="42" w16cid:durableId="1157962817">
    <w:abstractNumId w:val="10"/>
    <w:lvlOverride w:ilvl="0">
      <w:startOverride w:val="3"/>
    </w:lvlOverride>
  </w:num>
  <w:num w:numId="43" w16cid:durableId="679620829">
    <w:abstractNumId w:val="42"/>
    <w:lvlOverride w:ilvl="0">
      <w:startOverride w:val="1"/>
    </w:lvlOverride>
  </w:num>
  <w:num w:numId="44" w16cid:durableId="2040079523">
    <w:abstractNumId w:val="9"/>
    <w:lvlOverride w:ilvl="0">
      <w:startOverride w:val="1"/>
    </w:lvlOverride>
  </w:num>
  <w:num w:numId="45" w16cid:durableId="924731888">
    <w:abstractNumId w:val="15"/>
    <w:lvlOverride w:ilvl="0">
      <w:startOverride w:val="1"/>
    </w:lvlOverride>
  </w:num>
  <w:num w:numId="46" w16cid:durableId="538013453">
    <w:abstractNumId w:val="6"/>
  </w:num>
  <w:num w:numId="47" w16cid:durableId="1380668542">
    <w:abstractNumId w:val="40"/>
  </w:num>
  <w:num w:numId="48" w16cid:durableId="1683627457">
    <w:abstractNumId w:val="26"/>
  </w:num>
  <w:num w:numId="49" w16cid:durableId="9779984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wNLQwMjAwNTY1NLdQ0lEKTi0uzszPAykwqgUARnJB1SwAAAA="/>
  </w:docVars>
  <w:rsids>
    <w:rsidRoot w:val="003C6D66"/>
    <w:rsid w:val="000018FD"/>
    <w:rsid w:val="00031B25"/>
    <w:rsid w:val="0003305B"/>
    <w:rsid w:val="00040DEA"/>
    <w:rsid w:val="00047FF7"/>
    <w:rsid w:val="000534DC"/>
    <w:rsid w:val="00082A02"/>
    <w:rsid w:val="00082C0A"/>
    <w:rsid w:val="00095B8D"/>
    <w:rsid w:val="00102591"/>
    <w:rsid w:val="00103439"/>
    <w:rsid w:val="0017141B"/>
    <w:rsid w:val="00182088"/>
    <w:rsid w:val="001B3401"/>
    <w:rsid w:val="001D0551"/>
    <w:rsid w:val="001E4A29"/>
    <w:rsid w:val="001E6C04"/>
    <w:rsid w:val="00200132"/>
    <w:rsid w:val="00201617"/>
    <w:rsid w:val="00212C25"/>
    <w:rsid w:val="00235066"/>
    <w:rsid w:val="002375A0"/>
    <w:rsid w:val="00273A24"/>
    <w:rsid w:val="0027729F"/>
    <w:rsid w:val="00333FA1"/>
    <w:rsid w:val="0034246B"/>
    <w:rsid w:val="00363791"/>
    <w:rsid w:val="003758F2"/>
    <w:rsid w:val="00383D63"/>
    <w:rsid w:val="003974FB"/>
    <w:rsid w:val="003B28D2"/>
    <w:rsid w:val="003C6D66"/>
    <w:rsid w:val="004021ED"/>
    <w:rsid w:val="00426C56"/>
    <w:rsid w:val="00476790"/>
    <w:rsid w:val="00486B53"/>
    <w:rsid w:val="004B32B3"/>
    <w:rsid w:val="005055A4"/>
    <w:rsid w:val="005428D9"/>
    <w:rsid w:val="005448D9"/>
    <w:rsid w:val="005537EB"/>
    <w:rsid w:val="00553BDB"/>
    <w:rsid w:val="00554C94"/>
    <w:rsid w:val="005A6F0A"/>
    <w:rsid w:val="005C6169"/>
    <w:rsid w:val="005E37A4"/>
    <w:rsid w:val="005E5A0E"/>
    <w:rsid w:val="0060284D"/>
    <w:rsid w:val="00633CC1"/>
    <w:rsid w:val="00673025"/>
    <w:rsid w:val="0069403E"/>
    <w:rsid w:val="00694058"/>
    <w:rsid w:val="00752BF0"/>
    <w:rsid w:val="00791D97"/>
    <w:rsid w:val="007B4ECD"/>
    <w:rsid w:val="007D00E1"/>
    <w:rsid w:val="007E082D"/>
    <w:rsid w:val="00800664"/>
    <w:rsid w:val="00852E7F"/>
    <w:rsid w:val="008B4FA5"/>
    <w:rsid w:val="008D29C0"/>
    <w:rsid w:val="00946282"/>
    <w:rsid w:val="009531BE"/>
    <w:rsid w:val="009B15C1"/>
    <w:rsid w:val="009C1CF9"/>
    <w:rsid w:val="009E3571"/>
    <w:rsid w:val="00AA0EEE"/>
    <w:rsid w:val="00AC23F4"/>
    <w:rsid w:val="00AC6FF7"/>
    <w:rsid w:val="00AF2624"/>
    <w:rsid w:val="00B12DEB"/>
    <w:rsid w:val="00B31FC6"/>
    <w:rsid w:val="00BA649F"/>
    <w:rsid w:val="00BB1F2B"/>
    <w:rsid w:val="00BB5144"/>
    <w:rsid w:val="00BE24F6"/>
    <w:rsid w:val="00C25822"/>
    <w:rsid w:val="00C76D7F"/>
    <w:rsid w:val="00CE2987"/>
    <w:rsid w:val="00D13AFD"/>
    <w:rsid w:val="00D207E8"/>
    <w:rsid w:val="00D41B91"/>
    <w:rsid w:val="00D70BF3"/>
    <w:rsid w:val="00D763F3"/>
    <w:rsid w:val="00DA1367"/>
    <w:rsid w:val="00DA6511"/>
    <w:rsid w:val="00DB41A2"/>
    <w:rsid w:val="00DB4A28"/>
    <w:rsid w:val="00DC688A"/>
    <w:rsid w:val="00DD2B63"/>
    <w:rsid w:val="00DE4C1E"/>
    <w:rsid w:val="00DF7A5A"/>
    <w:rsid w:val="00E4594F"/>
    <w:rsid w:val="00E5753C"/>
    <w:rsid w:val="00E74B95"/>
    <w:rsid w:val="00E9092F"/>
    <w:rsid w:val="00EE22FD"/>
    <w:rsid w:val="00EF34DB"/>
    <w:rsid w:val="00F21A67"/>
    <w:rsid w:val="00F27ECA"/>
    <w:rsid w:val="00F30868"/>
    <w:rsid w:val="00F565D6"/>
    <w:rsid w:val="00F70F18"/>
    <w:rsid w:val="00F936BE"/>
    <w:rsid w:val="00FE4B40"/>
    <w:rsid w:val="00FE70D3"/>
    <w:rsid w:val="00FF4A54"/>
    <w:rsid w:val="00FF73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FA902"/>
  <w15:docId w15:val="{FC665973-A61B-4850-AE98-39DCCF4BE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A24"/>
    <w:pPr>
      <w:spacing w:after="200" w:line="276" w:lineRule="auto"/>
    </w:pPr>
    <w:rPr>
      <w:lang w:val="en-US"/>
    </w:rPr>
  </w:style>
  <w:style w:type="paragraph" w:styleId="Heading1">
    <w:name w:val="heading 1"/>
    <w:basedOn w:val="Normal"/>
    <w:next w:val="Normal"/>
    <w:link w:val="Heading1Char"/>
    <w:uiPriority w:val="9"/>
    <w:qFormat/>
    <w:rsid w:val="002001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001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91D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F739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AA0EE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A24"/>
    <w:pPr>
      <w:ind w:left="720"/>
      <w:contextualSpacing/>
    </w:pPr>
  </w:style>
  <w:style w:type="character" w:customStyle="1" w:styleId="Heading1Char">
    <w:name w:val="Heading 1 Char"/>
    <w:basedOn w:val="DefaultParagraphFont"/>
    <w:link w:val="Heading1"/>
    <w:uiPriority w:val="9"/>
    <w:rsid w:val="00200132"/>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200132"/>
    <w:rPr>
      <w:rFonts w:asciiTheme="majorHAnsi" w:eastAsiaTheme="majorEastAsia" w:hAnsiTheme="majorHAnsi" w:cstheme="majorBidi"/>
      <w:color w:val="2E74B5" w:themeColor="accent1" w:themeShade="BF"/>
      <w:sz w:val="26"/>
      <w:szCs w:val="26"/>
      <w:lang w:val="en-US"/>
    </w:rPr>
  </w:style>
  <w:style w:type="paragraph" w:styleId="Title">
    <w:name w:val="Title"/>
    <w:basedOn w:val="Normal"/>
    <w:next w:val="Normal"/>
    <w:link w:val="TitleChar"/>
    <w:uiPriority w:val="10"/>
    <w:qFormat/>
    <w:rsid w:val="003B28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8D2"/>
    <w:rPr>
      <w:rFonts w:asciiTheme="majorHAnsi" w:eastAsiaTheme="majorEastAsia" w:hAnsiTheme="majorHAnsi" w:cstheme="majorBidi"/>
      <w:spacing w:val="-10"/>
      <w:kern w:val="28"/>
      <w:sz w:val="56"/>
      <w:szCs w:val="56"/>
      <w:lang w:val="en-US"/>
    </w:rPr>
  </w:style>
  <w:style w:type="paragraph" w:styleId="BalloonText">
    <w:name w:val="Balloon Text"/>
    <w:basedOn w:val="Normal"/>
    <w:link w:val="BalloonTextChar"/>
    <w:uiPriority w:val="99"/>
    <w:semiHidden/>
    <w:unhideWhenUsed/>
    <w:rsid w:val="00DB41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1A2"/>
    <w:rPr>
      <w:rFonts w:ascii="Segoe UI" w:hAnsi="Segoe UI" w:cs="Segoe UI"/>
      <w:sz w:val="18"/>
      <w:szCs w:val="18"/>
      <w:lang w:val="en-US"/>
    </w:rPr>
  </w:style>
  <w:style w:type="paragraph" w:styleId="Header">
    <w:name w:val="header"/>
    <w:basedOn w:val="Normal"/>
    <w:link w:val="HeaderChar"/>
    <w:uiPriority w:val="99"/>
    <w:unhideWhenUsed/>
    <w:rsid w:val="002016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617"/>
    <w:rPr>
      <w:lang w:val="en-US"/>
    </w:rPr>
  </w:style>
  <w:style w:type="paragraph" w:styleId="Footer">
    <w:name w:val="footer"/>
    <w:basedOn w:val="Normal"/>
    <w:link w:val="FooterChar"/>
    <w:uiPriority w:val="99"/>
    <w:unhideWhenUsed/>
    <w:rsid w:val="002016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1617"/>
    <w:rPr>
      <w:lang w:val="en-US"/>
    </w:rPr>
  </w:style>
  <w:style w:type="paragraph" w:styleId="NormalWeb">
    <w:name w:val="Normal (Web)"/>
    <w:basedOn w:val="Normal"/>
    <w:uiPriority w:val="99"/>
    <w:semiHidden/>
    <w:unhideWhenUsed/>
    <w:rsid w:val="005428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91D97"/>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rsid w:val="00FF7392"/>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uiPriority w:val="9"/>
    <w:rsid w:val="00AA0EEE"/>
    <w:rPr>
      <w:rFonts w:asciiTheme="majorHAnsi" w:eastAsiaTheme="majorEastAsia" w:hAnsiTheme="majorHAnsi" w:cstheme="majorBidi"/>
      <w:color w:val="2E74B5"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679446">
      <w:bodyDiv w:val="1"/>
      <w:marLeft w:val="0"/>
      <w:marRight w:val="0"/>
      <w:marTop w:val="0"/>
      <w:marBottom w:val="0"/>
      <w:divBdr>
        <w:top w:val="none" w:sz="0" w:space="0" w:color="auto"/>
        <w:left w:val="none" w:sz="0" w:space="0" w:color="auto"/>
        <w:bottom w:val="none" w:sz="0" w:space="0" w:color="auto"/>
        <w:right w:val="none" w:sz="0" w:space="0" w:color="auto"/>
      </w:divBdr>
    </w:div>
    <w:div w:id="767429585">
      <w:bodyDiv w:val="1"/>
      <w:marLeft w:val="0"/>
      <w:marRight w:val="0"/>
      <w:marTop w:val="0"/>
      <w:marBottom w:val="0"/>
      <w:divBdr>
        <w:top w:val="none" w:sz="0" w:space="0" w:color="auto"/>
        <w:left w:val="none" w:sz="0" w:space="0" w:color="auto"/>
        <w:bottom w:val="none" w:sz="0" w:space="0" w:color="auto"/>
        <w:right w:val="none" w:sz="0" w:space="0" w:color="auto"/>
      </w:divBdr>
    </w:div>
    <w:div w:id="1127119849">
      <w:bodyDiv w:val="1"/>
      <w:marLeft w:val="0"/>
      <w:marRight w:val="0"/>
      <w:marTop w:val="0"/>
      <w:marBottom w:val="0"/>
      <w:divBdr>
        <w:top w:val="none" w:sz="0" w:space="0" w:color="auto"/>
        <w:left w:val="none" w:sz="0" w:space="0" w:color="auto"/>
        <w:bottom w:val="none" w:sz="0" w:space="0" w:color="auto"/>
        <w:right w:val="none" w:sz="0" w:space="0" w:color="auto"/>
      </w:divBdr>
    </w:div>
    <w:div w:id="1382747897">
      <w:bodyDiv w:val="1"/>
      <w:marLeft w:val="0"/>
      <w:marRight w:val="0"/>
      <w:marTop w:val="0"/>
      <w:marBottom w:val="0"/>
      <w:divBdr>
        <w:top w:val="none" w:sz="0" w:space="0" w:color="auto"/>
        <w:left w:val="none" w:sz="0" w:space="0" w:color="auto"/>
        <w:bottom w:val="none" w:sz="0" w:space="0" w:color="auto"/>
        <w:right w:val="none" w:sz="0" w:space="0" w:color="auto"/>
      </w:divBdr>
    </w:div>
    <w:div w:id="1532299229">
      <w:bodyDiv w:val="1"/>
      <w:marLeft w:val="0"/>
      <w:marRight w:val="0"/>
      <w:marTop w:val="0"/>
      <w:marBottom w:val="0"/>
      <w:divBdr>
        <w:top w:val="none" w:sz="0" w:space="0" w:color="auto"/>
        <w:left w:val="none" w:sz="0" w:space="0" w:color="auto"/>
        <w:bottom w:val="none" w:sz="0" w:space="0" w:color="auto"/>
        <w:right w:val="none" w:sz="0" w:space="0" w:color="auto"/>
      </w:divBdr>
    </w:div>
    <w:div w:id="1628928984">
      <w:bodyDiv w:val="1"/>
      <w:marLeft w:val="0"/>
      <w:marRight w:val="0"/>
      <w:marTop w:val="0"/>
      <w:marBottom w:val="0"/>
      <w:divBdr>
        <w:top w:val="none" w:sz="0" w:space="0" w:color="auto"/>
        <w:left w:val="none" w:sz="0" w:space="0" w:color="auto"/>
        <w:bottom w:val="none" w:sz="0" w:space="0" w:color="auto"/>
        <w:right w:val="none" w:sz="0" w:space="0" w:color="auto"/>
      </w:divBdr>
    </w:div>
    <w:div w:id="1962346786">
      <w:bodyDiv w:val="1"/>
      <w:marLeft w:val="0"/>
      <w:marRight w:val="0"/>
      <w:marTop w:val="0"/>
      <w:marBottom w:val="0"/>
      <w:divBdr>
        <w:top w:val="none" w:sz="0" w:space="0" w:color="auto"/>
        <w:left w:val="none" w:sz="0" w:space="0" w:color="auto"/>
        <w:bottom w:val="none" w:sz="0" w:space="0" w:color="auto"/>
        <w:right w:val="none" w:sz="0" w:space="0" w:color="auto"/>
      </w:divBdr>
    </w:div>
    <w:div w:id="2129622592">
      <w:bodyDiv w:val="1"/>
      <w:marLeft w:val="0"/>
      <w:marRight w:val="0"/>
      <w:marTop w:val="0"/>
      <w:marBottom w:val="0"/>
      <w:divBdr>
        <w:top w:val="none" w:sz="0" w:space="0" w:color="auto"/>
        <w:left w:val="none" w:sz="0" w:space="0" w:color="auto"/>
        <w:bottom w:val="none" w:sz="0" w:space="0" w:color="auto"/>
        <w:right w:val="none" w:sz="0" w:space="0" w:color="auto"/>
      </w:divBdr>
    </w:div>
    <w:div w:id="214408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53803-F882-44DC-9247-9BA1E1668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Veloce</dc:creator>
  <cp:keywords/>
  <dc:description/>
  <cp:lastModifiedBy>Flood, Collin</cp:lastModifiedBy>
  <cp:revision>5</cp:revision>
  <cp:lastPrinted>2017-06-09T13:11:00Z</cp:lastPrinted>
  <dcterms:created xsi:type="dcterms:W3CDTF">2023-11-16T20:02:00Z</dcterms:created>
  <dcterms:modified xsi:type="dcterms:W3CDTF">2023-12-18T20:35:00Z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cbc1ad14c3c36b0efe13d8115c17f9c71b54ad342ea0836285019df776bd1597</vt:lpwstr>
  </property>
</Properties>
</file>